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png" ContentType="image/png"/>
  <Override PartName="/word/styles.xml" ContentType="application/vnd.openxmlformats-officedocument.wordprocessingml.styles+xml"/>
</Types>
</file>

<file path=_rels/.rels>&#65279;<?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space="preserve" mc:Ignorable="w14 wp14">
  <w:body>
    <w:p>
      <w:pPr/>
      <w:r>
        <w:rPr>
          <w:spacing w:val="-1"/>
          <w:rFonts w:ascii="Times New Roman" w:hAnsi="Times New Roman" w:eastAsia="Times New Roman" w:cs="Times New Roman"/>
          <w:b/>
          <w:color w:val="FF0000"/>
          <w:sz w:val="48"/>
          <w:szCs w:val="48"/>
        </w:rPr>
        <w:t>Une journée dans l’Yonne</w:t>
      </w:r>
    </w:p>
    <w:p>
      <w:pPr>
        <w:spacing w:before="74"/>
        <w:ind w:left="795"/>
      </w:pPr>
      <w:r>
        <w:rPr>
          <w:rFonts w:ascii="Times New Roman" w:hAnsi="Times New Roman" w:eastAsia="Times New Roman" w:cs="Times New Roman"/>
          <w:b/>
          <w:sz w:val="28"/>
          <w:szCs w:val="28"/>
        </w:rPr>
        <w:t>MARDI 16 SEPTEMBRE 2025</w:t>
      </w:r>
    </w:p>
    <w:p>
      <w:pPr>
        <w:sectPr>
          <w:pgSz w:w="11907" w:h="16838"/>
          <w:pgMar w:top="587" w:bottom="0" w:left="3282" w:right="3280"/>
        </w:sectPr>
      </w:pPr>
    </w:p>
    <w:p>
      <w:pPr>
        <w:spacing w:lineRule="exact" w:line="240"/>
      </w:pPr>
      <w:r>
        <w:rPr>
          <w:rFonts w:ascii="Arial" w:hAnsi="Arial" w:eastAsia="Arial" w:cs="Arial"/>
          <w:sz w:val="24"/>
          <w:szCs w:val="24"/>
        </w:rPr>
        <w:t/>
      </w:r>
    </w:p>
    <w:p>
      <w:pPr>
        <w:spacing w:lineRule="exact" w:line="240"/>
      </w:pPr>
      <w:r>
        <w:rPr>
          <w:rFonts w:ascii="Arial" w:hAnsi="Arial" w:eastAsia="Arial" w:cs="Arial"/>
          <w:sz w:val="24"/>
          <w:szCs w:val="24"/>
        </w:rPr>
        <w:t/>
      </w:r>
    </w:p>
    <w:p>
      <w:pPr>
        <w:spacing w:lineRule="exact" w:line="170"/>
      </w:pPr>
      <w:r>
        <w:rPr>
          <w:rFonts w:ascii="Arial" w:hAnsi="Arial" w:eastAsia="Arial" w:cs="Arial"/>
          <w:sz w:val="17"/>
          <w:szCs w:val="17"/>
        </w:rPr>
        <w:t/>
      </w:r>
    </w:p>
    <w:p>
      <w:pPr>
        <w:spacing w:line="170" w:lineRule="exact"/>
        <w:sectPr>
          <w:type w:val="continuous"/>
          <w:pgSz w:w="11907" w:h="16838"/>
          <w:pgMar w:top="587" w:bottom="0" w:left="220" w:right="255"/>
        </w:sectPr>
      </w:pPr>
    </w:p>
    <w:p>
      <w:pPr>
        <w:spacing w:before="3"/>
        <w:ind w:firstLine="2360"/>
      </w:pPr>
      <w:r>
        <w:drawing>
          <wp:anchor simplePos="0" relativeHeight="382" behindDoc="1" locked="0" layoutInCell="1" allowOverlap="1">
            <wp:simplePos x="0" y="0"/>
            <wp:positionH relativeFrom="page">
              <wp:posOffset>477510</wp:posOffset>
            </wp:positionH>
            <wp:positionV relativeFrom="paragraph">
              <wp:posOffset>34793</wp:posOffset>
            </wp:positionV>
            <wp:extent cx="1894870" cy="1338594"/>
            <wp:wrapNone/>
            <wp:docPr id="1" name="Shape 1"/>
            <a:graphic>
              <a:graphicData uri="http://schemas.openxmlformats.org/drawingml/2006/picture">
                <pic:pic>
                  <pic:nvPicPr>
                    <pic:cNvPr id="1" name="Shape 1"/>
                    <pic:cNvPicPr/>
                  </pic:nvPicPr>
                  <pic:blipFill>
                    <a:blip r:embed="rId1" cstate="print"/>
                    <a:stretch>
                      <a:fillRect/>
                    </a:stretch>
                  </pic:blipFill>
                  <pic:spPr>
                    <a:xfrm>
                      <a:off x="0" y="0"/>
                      <a:ext cx="1894870" cy="1338594"/>
                    </a:xfrm>
                    <a:prstGeom prst="rect">
                      <a:avLst/>
                    </a:prstGeom>
                  </pic:spPr>
                </pic:pic>
              </a:graphicData>
            </a:graphic>
          </wp:anchor>
        </w:drawing>
      </w:r>
      <w:r>
        <w:rPr>
          <w:rFonts w:ascii="Liberation Serif" w:hAnsi="Liberation Serif" w:eastAsia="Liberation Serif" w:cs="Liberation Serif"/>
          <w:b/>
          <w:sz w:val="22"/>
          <w:szCs w:val="22"/>
        </w:rPr>
        <w:t>CHEMILLY-SUR-YONNE</w:t>
      </w:r>
    </w:p>
    <w:p>
      <w:pPr>
        <w:spacing w:before="238" w:lineRule="auto" w:line="240"/>
        <w:ind w:firstLine="55"/>
      </w:pPr>
      <w:r>
        <w:rPr>
          <w:rFonts w:ascii="Liberation Serif" w:hAnsi="Liberation Serif" w:eastAsia="Liberation Serif" w:cs="Liberation Serif"/>
          <w:sz w:val="22"/>
          <w:szCs w:val="22"/>
        </w:rPr>
        <w:t>Visite guidée de l’entreprise Le Borvo. L’entreprise Le Borvo, évocation architecturale contemporaine de la Saline royale d’Arc-et-Senan, est spécialisée </w:t>
      </w:r>
      <w:r>
        <w:rPr>
          <w:spacing w:val="-1"/>
          <w:rFonts w:ascii="Liberation Serif" w:hAnsi="Liberation Serif" w:eastAsia="Liberation Serif" w:cs="Liberation Serif"/>
          <w:sz w:val="22"/>
          <w:szCs w:val="22"/>
        </w:rPr>
        <w:t>dans la fabrication du saumon fumé. Nous vous proposons de partir à la découverte </w:t>
      </w:r>
      <w:r>
        <w:rPr>
          <w:rFonts w:ascii="Liberation Serif" w:hAnsi="Liberation Serif" w:eastAsia="Liberation Serif" w:cs="Liberation Serif"/>
          <w:sz w:val="22"/>
          <w:szCs w:val="22"/>
        </w:rPr>
        <w:t>d’un savoir-faire original et d’une formidable saga familiale. Dégustation.</w:t>
      </w:r>
    </w:p>
    <w:p>
      <w:pPr>
        <w:spacing w:before="241"/>
        <w:ind w:firstLine="2348"/>
      </w:pPr>
      <w:r>
        <w:rPr>
          <w:rFonts w:ascii="Liberation Serif" w:hAnsi="Liberation Serif" w:eastAsia="Liberation Serif" w:cs="Liberation Serif"/>
          <w:b/>
          <w:color w:val="FF5429"/>
          <w:sz w:val="28"/>
          <w:szCs w:val="28"/>
        </w:rPr>
        <w:t>DÉJEUNER AU BORVO.</w:t>
      </w:r>
    </w:p>
    <w:p>
      <w:pPr>
        <w:sectPr>
          <w:type w:val="continuous"/>
          <w:pgSz w:w="11907" w:h="16838"/>
          <w:pgMar w:top="587" w:bottom="0" w:left="4307" w:right="273"/>
        </w:sectPr>
      </w:pPr>
    </w:p>
    <w:p>
      <w:pPr>
        <w:spacing w:lineRule="exact" w:line="240"/>
      </w:pPr>
      <w:r>
        <w:rPr>
          <w:rFonts w:ascii="Arial" w:hAnsi="Arial" w:eastAsia="Arial" w:cs="Arial"/>
          <w:sz w:val="24"/>
          <w:szCs w:val="24"/>
        </w:rPr>
        <w:t/>
      </w:r>
    </w:p>
    <w:p>
      <w:pPr>
        <w:spacing w:lineRule="exact" w:line="240"/>
      </w:pPr>
      <w:r>
        <w:rPr>
          <w:rFonts w:ascii="Arial" w:hAnsi="Arial" w:eastAsia="Arial" w:cs="Arial"/>
          <w:sz w:val="24"/>
          <w:szCs w:val="24"/>
        </w:rPr>
        <w:t/>
      </w:r>
    </w:p>
    <w:p>
      <w:pPr>
        <w:spacing w:line="240" w:lineRule="exact"/>
        <w:sectPr>
          <w:type w:val="continuous"/>
          <w:pgSz w:w="11907" w:h="16838"/>
          <w:pgMar w:top="587" w:bottom="0" w:left="220" w:right="255"/>
        </w:sectPr>
      </w:pPr>
    </w:p>
    <w:p>
      <w:pPr>
        <w:spacing w:before="76"/>
        <w:ind w:left="5796" w:firstLine="2062"/>
      </w:pPr>
      <w:r>
        <w:drawing>
          <wp:anchor simplePos="0" relativeHeight="381" behindDoc="1" locked="0" layoutInCell="1" allowOverlap="1">
            <wp:simplePos x="0" y="0"/>
            <wp:positionH relativeFrom="page">
              <wp:posOffset>139700</wp:posOffset>
            </wp:positionH>
            <wp:positionV relativeFrom="paragraph">
              <wp:posOffset>201874</wp:posOffset>
            </wp:positionV>
            <wp:extent cx="3667781" cy="1864381"/>
            <wp:wrapNone/>
            <wp:docPr id="2" name="Shape 2"/>
            <a:graphic>
              <a:graphicData uri="http://schemas.openxmlformats.org/drawingml/2006/picture">
                <pic:pic>
                  <pic:nvPicPr>
                    <pic:cNvPr id="2" name="Shape 2"/>
                    <pic:cNvPicPr/>
                  </pic:nvPicPr>
                  <pic:blipFill>
                    <a:blip r:embed="rId2" cstate="print"/>
                    <a:stretch>
                      <a:fillRect/>
                    </a:stretch>
                  </pic:blipFill>
                  <pic:spPr>
                    <a:xfrm>
                      <a:off x="0" y="0"/>
                      <a:ext cx="3667781" cy="1864381"/>
                    </a:xfrm>
                    <a:prstGeom prst="rect">
                      <a:avLst/>
                    </a:prstGeom>
                  </pic:spPr>
                </pic:pic>
              </a:graphicData>
            </a:graphic>
          </wp:anchor>
        </w:drawing>
      </w:r>
      <w:r>
        <w:rPr>
          <w:rFonts w:ascii="Liberation Serif" w:hAnsi="Liberation Serif" w:eastAsia="Liberation Serif" w:cs="Liberation Serif"/>
          <w:b/>
          <w:sz w:val="22"/>
          <w:szCs w:val="22"/>
        </w:rPr>
        <w:t>PONTIGNY</w:t>
      </w:r>
    </w:p>
    <w:p>
      <w:pPr>
        <w:spacing w:before="238"/>
        <w:ind w:left="5796"/>
      </w:pPr>
      <w:r>
        <w:rPr>
          <w:spacing w:val="-1"/>
          <w:rFonts w:ascii="Liberation Serif" w:hAnsi="Liberation Serif" w:eastAsia="Liberation Serif" w:cs="Liberation Serif"/>
          <w:sz w:val="22"/>
          <w:szCs w:val="22"/>
        </w:rPr>
        <w:t>Visite guidée de l’abbaye de Pontigny. Nous vous invitons à </w:t>
      </w:r>
      <w:r>
        <w:rPr>
          <w:rFonts w:ascii="Liberation Serif" w:hAnsi="Liberation Serif" w:eastAsia="Liberation Serif" w:cs="Liberation Serif"/>
          <w:sz w:val="22"/>
          <w:szCs w:val="22"/>
        </w:rPr>
        <w:t>découvrir l’un des plus beaux exemples d’églises cisterciennes que l’on puisse admirer en France : l’abbaye de Pontigny, deuxième fille de Cîteaux. Rarement la noblesse, la pureté, l’élan de l’architecture cistercienne n’ont atteint une telle perfection.</w:t>
      </w:r>
    </w:p>
    <w:p>
      <w:pPr>
        <w:spacing w:before="238"/>
        <w:ind w:left="5796" w:firstLine="990"/>
      </w:pPr>
      <w:r>
        <w:rPr>
          <w:rFonts w:ascii="Liberation Serif" w:hAnsi="Liberation Serif" w:eastAsia="Liberation Serif" w:cs="Liberation Serif"/>
          <w:b/>
          <w:sz w:val="22"/>
          <w:szCs w:val="22"/>
        </w:rPr>
        <w:t>ESCOLIVES-SAINTE-CAMILLE</w:t>
      </w:r>
    </w:p>
    <w:p>
      <w:pPr>
        <w:spacing w:before="238"/>
        <w:ind w:left="5796"/>
      </w:pPr>
      <w:r>
        <w:rPr>
          <w:rFonts w:ascii="Liberation Serif" w:hAnsi="Liberation Serif" w:eastAsia="Liberation Serif" w:cs="Liberation Serif"/>
          <w:sz w:val="22"/>
          <w:szCs w:val="22"/>
        </w:rPr>
        <w:t>Accueil chez la famille Borgnat au « château d’Escolives », ferme fortifiée, bâtie entre les Ve et XVIIe siècles sur l’un des plus grands ensembles de caves voûtées de Bourgogne. Visite guidée des caves et dégustation de vins accompagnés de gougères.</w:t>
      </w:r>
    </w:p>
    <w:p>
      <w:pPr>
        <w:spacing w:before="223" w:lineRule="auto" w:line="270"/>
        <w:ind w:right="349" w:left="40"/>
        <w:jc w:val="center"/>
      </w:pPr>
      <w:r>
        <w:rPr>
          <w:rFonts w:ascii="Arial" w:hAnsi="Arial" w:eastAsia="Arial" w:cs="Arial"/>
          <w:sz w:val="28"/>
          <w:szCs w:val="28"/>
        </w:rPr>
        <w:t># </w:t>
      </w:r>
      <w:r>
        <w:rPr>
          <w:rFonts w:ascii="Arial Rounded MT Bold" w:hAnsi="Arial Rounded MT Bold" w:eastAsia="Arial Rounded MT Bold" w:cs="Arial Rounded MT Bold"/>
          <w:b/>
          <w:sz w:val="28"/>
          <w:szCs w:val="28"/>
        </w:rPr>
        <w:t>--------------------------------------------------------------------------------------------------------------</w:t>
      </w:r>
      <w:r>
        <w:rPr>
          <w:rFonts w:ascii="Arial Rounded MT Bold" w:hAnsi="Arial Rounded MT Bold" w:eastAsia="Arial Rounded MT Bold" w:cs="Arial Rounded MT Bold"/>
          <w:b/>
          <w:sz w:val="32"/>
          <w:szCs w:val="32"/>
        </w:rPr>
        <w:t>Bulletin d'inscription</w:t>
      </w:r>
    </w:p>
    <w:p>
      <w:pPr>
        <w:spacing w:before="221"/>
        <w:ind w:left="1183"/>
      </w:pPr>
      <w:r>
        <w:rPr>
          <w:rFonts w:ascii="Times New Roman" w:hAnsi="Times New Roman" w:eastAsia="Times New Roman" w:cs="Times New Roman"/>
          <w:b/>
          <w:color w:val="FF0000"/>
          <w:sz w:val="48"/>
          <w:szCs w:val="48"/>
        </w:rPr>
        <w:t>Une journée dans l’Yonne avec  déjeuner</w:t>
      </w:r>
    </w:p>
    <w:p>
      <w:pPr>
        <w:spacing w:lineRule="exact" w:line="100"/>
      </w:pPr>
      <w:r>
        <w:rPr>
          <w:rFonts w:ascii="Times New Roman" w:hAnsi="Times New Roman" w:eastAsia="Times New Roman" w:cs="Times New Roman"/>
          <w:sz w:val="10"/>
          <w:szCs w:val="10"/>
        </w:rPr>
        <w:t/>
      </w:r>
    </w:p>
    <w:p>
      <w:pPr>
        <w:spacing w:before="279" w:lineRule="auto" w:line="494"/>
        <w:ind w:right="4032" w:firstLine="3722"/>
        <w:jc w:val="both"/>
      </w:pPr>
      <w:r>
        <w:rPr>
          <w:spacing w:val="-1"/>
          <w:rFonts w:ascii="Arial Rounded MT Bold" w:hAnsi="Arial Rounded MT Bold" w:eastAsia="Arial Rounded MT Bold" w:cs="Arial Rounded MT Bold"/>
          <w:b/>
          <w:sz w:val="24"/>
          <w:szCs w:val="24"/>
        </w:rPr>
        <w:t>MARDI 16 SEPTEMBRE 2025 </w:t>
      </w:r>
      <w:r>
        <w:rPr>
          <w:rStyle w:val="29"/>
        </w:rPr>
        <w:t>à renvoyer accompagné d'un chèque, dés que possible.</w:t>
      </w:r>
    </w:p>
    <w:p>
      <w:pPr>
        <w:tabs>
          <w:tab w:pos="626" w:val="start"/>
          <w:tab w:pos="7828" w:val="start"/>
        </w:tabs>
        <w:spacing w:before="47"/>
        <w:ind w:left="55"/>
      </w:pPr>
      <w:r>
        <w:rPr>
          <w:rStyle w:val="29"/>
        </w:rPr>
        <w:t>à	</w:t>
      </w:r>
      <w:r>
        <w:rPr>
          <w:rStyle w:val="29"/>
          <w:spacing w:val="-1"/>
        </w:rPr>
        <w:t>Roland DUFOURNAUD  4, allée Pierre Brossolette 77370 Nangis	</w:t>
      </w:r>
      <w:r>
        <w:rPr>
          <w:rFonts w:ascii="Arial" w:hAnsi="Arial" w:eastAsia="Arial" w:cs="Arial"/>
          <w:sz w:val="22"/>
          <w:szCs w:val="22"/>
        </w:rPr>
        <w:t>( </w:t>
      </w:r>
      <w:r>
        <w:rPr>
          <w:rStyle w:val="29"/>
        </w:rPr>
        <w:t>: 06 73 73 06 54</w:t>
      </w:r>
    </w:p>
    <w:p>
      <w:pPr>
        <w:spacing w:lineRule="exact" w:line="240"/>
      </w:pPr>
      <w:r>
        <w:rPr>
          <w:rFonts w:ascii="Arial Rounded MT Bold" w:hAnsi="Arial Rounded MT Bold" w:eastAsia="Arial Rounded MT Bold" w:cs="Arial Rounded MT Bold"/>
          <w:sz w:val="24"/>
          <w:szCs w:val="24"/>
        </w:rPr>
        <w:t/>
      </w:r>
    </w:p>
    <w:p>
      <w:pPr>
        <w:spacing w:lineRule="exact" w:line="120"/>
      </w:pPr>
      <w:r>
        <w:rPr>
          <w:rFonts w:ascii="Arial Rounded MT Bold" w:hAnsi="Arial Rounded MT Bold" w:eastAsia="Arial Rounded MT Bold" w:cs="Arial Rounded MT Bold"/>
          <w:sz w:val="12"/>
          <w:szCs w:val="12"/>
        </w:rPr>
        <w:t/>
      </w:r>
    </w:p>
    <w:p>
      <w:pPr>
        <w:tabs>
          <w:tab w:pos="3712" w:val="start"/>
        </w:tabs>
        <w:spacing w:before="264"/>
      </w:pPr>
      <w:r>
        <w:rPr>
          <w:rStyle w:val="29"/>
          <w:spacing w:val="-1"/>
        </w:rPr>
        <w:t>Nom …………………………………..	</w:t>
      </w:r>
      <w:r>
        <w:rPr>
          <w:rStyle w:val="29"/>
        </w:rPr>
        <w:t>Prénom ……………………………..…</w:t>
      </w:r>
    </w:p>
    <w:p>
      <w:pPr>
        <w:spacing w:before="332"/>
      </w:pPr>
      <w:r>
        <w:rPr>
          <w:rStyle w:val="29"/>
        </w:rPr>
        <w:t>Rue …………………………………..….. Ville ………………………………. Tel ……………………</w:t>
      </w:r>
    </w:p>
    <w:p>
      <w:pPr>
        <w:tabs>
          <w:tab w:pos="4766" w:val="start"/>
        </w:tabs>
        <w:spacing w:before="331"/>
      </w:pPr>
      <w:r>
        <w:rPr>
          <w:rStyle w:val="29"/>
          <w:spacing w:val="-1"/>
        </w:rPr>
        <w:t>Nombre d'adhérents …………. X 70 €	</w:t>
      </w:r>
      <w:r>
        <w:rPr>
          <w:rStyle w:val="29"/>
        </w:rPr>
        <w:t>Génération Mouvement …………..X 80 €</w:t>
      </w:r>
    </w:p>
    <w:p>
      <w:pPr>
        <w:spacing w:before="332"/>
      </w:pPr>
      <w:r>
        <w:rPr>
          <w:rStyle w:val="29"/>
        </w:rPr>
        <w:t>Retraités non adhérents ……….. X 90 €</w:t>
      </w:r>
    </w:p>
    <w:p>
      <w:pPr>
        <w:spacing w:before="331"/>
      </w:pPr>
      <w:r>
        <w:rPr>
          <w:rStyle w:val="29"/>
        </w:rPr>
        <w:t>soit un total de …………………. €</w:t>
      </w:r>
    </w:p>
    <w:p>
      <w:pPr>
        <w:spacing w:before="331"/>
        <w:ind w:left="4290"/>
      </w:pPr>
      <w:r>
        <w:rPr>
          <w:rStyle w:val="29"/>
        </w:rPr>
        <w:t>Montant total du chèque …………………… €</w:t>
      </w:r>
    </w:p>
    <w:sectPr>
      <w:type w:val="continuous"/>
      <w:pgSz w:w="11907" w:h="16838"/>
      <w:pgMar w:top="587" w:bottom="0" w:left="569" w:right="255"/>
    </w:sectPr>
  </w:body>
</w:document>
</file>

<file path=word/styles.xml><?xml version="1.0" encoding="utf-8"?>
<w:styles xmlns:w="http://schemas.openxmlformats.org/wordprocessingml/2006/main" xmlns:r="http://schemas.openxmlformats.org/officeDocument/2006/relationships">
  <w:docDefaults>
    <w:pPrDefault>
      <w:pPr>
        <w:spacing w:lineRule="auto" w:line="240" w:before="0" w:after="0"/>
        <w:ind w:left="0" w:right="0"/>
      </w:pPr>
    </w:pPrDefault>
    <w:rPrDefault>
      <w:rPr>
        <w:rFonts w:ascii="Arial" w:hAnsi="Arial" w:eastAsia="Arial" w:cs="Arial"/>
        <w:color w:val="auto"/>
        <w:sz w:val="20"/>
        <w:szCs w:val="20"/>
      </w:rPr>
    </w:rPrDefault>
  </w:docDefaults>
  <w:style w:type="paragraph" w:styleId="1" w:default="0" w:customStyle="1" w:hidden="1">
    <w:name w:val="Paragraph style 1"/>
    <w:pPr>
      <w:spacing w:lineRule="exact" w:line="200"/>
    </w:pPr>
  </w:style>
  <w:style w:type="character" w:styleId="28" w:default="1" w:customStyle="1" w:hidden="0">
    <w:name w:val="Default Paragraph Font" w:unhideWhenUsed="1"/>
    <w:rPr>
      <w:rFonts w:ascii="Arial Rounded MT Bold" w:hAnsi="Arial Rounded MT Bold" w:eastAsia="Arial Rounded MT Bold" w:cs="Arial Rounded MT Bold"/>
      <w:sz w:val="22"/>
      <w:szCs w:val="22"/>
    </w:rPr>
  </w:style>
  <w:style w:type="character" w:styleId="29" w:default="0" w:customStyle="1" w:hidden="1">
    <w:name w:val="Text Style 29"/>
    <w:basedOn w:val="28"/>
    <w:rPr>
      <w:b/>
    </w:rPr>
  </w:style>
</w:styles>
</file>

<file path=word/_rels/document.xml.rels>&#65279;<?xml version="1.0"?><Relationships xmlns='http://schemas.openxmlformats.org/package/2006/relationships'><Relationship Id='rId1' Type='http://schemas.openxmlformats.org/officeDocument/2006/relationships/image' Target='media/78a6107be64ebaf2.png'/><Relationship Id='rId2' Type='http://schemas.openxmlformats.org/officeDocument/2006/relationships/image' Target='media/28fdb726227f6972.png'/><Relationship Id='rId3'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Company>Avanquest</Company>
  <Application>Avanquest Pdf2Office Converter v.0.81.202503281.0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0e3fc1fa-b298-4d23-aaf1-4ed460353a5e</dc:title>
  <dc:subject/>
  <dc:creator>Pierre</dc:creator>
  <cp:keywords/>
  <dc:description/>
  <cp:lastModifiedBy>Pierre</cp:lastModifiedBy>
  <cp:revision>1</cp:revision>
  <cp:category>pdf2docx</cp:category>
  <cp:contentStatus>Converted by Avanquest Pdf2Word Converter v.0.81.202503281.0</cp:contentStatus>
  <dcterms:created xsi:type="dcterms:W3CDTF">2025-05-23T05:18:52+0000</dcterms:created>
  <dcterms:modified xsi:type="dcterms:W3CDTF">2025-05-23T14:10:21+0000</dcterms:modified>
</cp:coreProperties>
</file>